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84"/>
        <w:ind w:left="124" w:right="138" w:firstLine="9"/>
        <w:jc w:val="center"/>
      </w:pPr>
      <w:r>
        <w:rPr/>
        <w:t>Minuta do Anúncio de Início de Distribuição da oferta Pública de Unidades</w:t>
      </w:r>
      <w:r>
        <w:rPr>
          <w:spacing w:val="-7"/>
        </w:rPr>
        <w:t> </w:t>
      </w:r>
      <w:r>
        <w:rPr/>
        <w:t>Autônomas</w:t>
      </w:r>
      <w:r>
        <w:rPr>
          <w:spacing w:val="-7"/>
        </w:rPr>
        <w:t> </w:t>
      </w:r>
      <w:r>
        <w:rPr/>
        <w:t>Imobiliárias</w:t>
      </w:r>
      <w:r>
        <w:rPr>
          <w:spacing w:val="-7"/>
        </w:rPr>
        <w:t> </w:t>
      </w:r>
      <w:r>
        <w:rPr/>
        <w:t>Hoteleiras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Investimento Coletivo | CIC do Empreendimento</w:t>
      </w:r>
    </w:p>
    <w:p>
      <w:pPr>
        <w:pStyle w:val="BodyText"/>
      </w:pPr>
    </w:p>
    <w:p>
      <w:pPr>
        <w:pStyle w:val="BodyText"/>
        <w:spacing w:before="233"/>
      </w:pPr>
    </w:p>
    <w:p>
      <w:pPr>
        <w:spacing w:before="1"/>
        <w:ind w:left="2058" w:right="2062" w:firstLine="0"/>
        <w:jc w:val="center"/>
        <w:rPr>
          <w:b/>
          <w:sz w:val="21"/>
        </w:rPr>
      </w:pPr>
      <w:r>
        <w:rPr>
          <w:b/>
          <w:sz w:val="21"/>
          <w:u w:val="single"/>
        </w:rPr>
        <w:t>HOTEL</w:t>
      </w:r>
      <w:r>
        <w:rPr>
          <w:b/>
          <w:spacing w:val="-6"/>
          <w:sz w:val="21"/>
          <w:u w:val="single"/>
        </w:rPr>
        <w:t> </w:t>
      </w:r>
      <w:r>
        <w:rPr>
          <w:b/>
          <w:sz w:val="21"/>
          <w:u w:val="single"/>
        </w:rPr>
        <w:t>IBIS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PLAZA</w:t>
      </w:r>
      <w:r>
        <w:rPr>
          <w:b/>
          <w:spacing w:val="-4"/>
          <w:sz w:val="21"/>
          <w:u w:val="single"/>
        </w:rPr>
        <w:t> </w:t>
      </w:r>
      <w:r>
        <w:rPr>
          <w:b/>
          <w:spacing w:val="-2"/>
          <w:sz w:val="21"/>
          <w:u w:val="single"/>
        </w:rPr>
        <w:t>ARIQUEMES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pStyle w:val="BodyText"/>
        <w:spacing w:line="362" w:lineRule="auto"/>
        <w:ind w:left="23" w:right="26"/>
        <w:jc w:val="both"/>
      </w:pPr>
      <w:r>
        <w:rPr/>
        <w:t>Registro da Oferta Pública de Distribuição nº CVM/SRE/TIC/2025/00016, realizado em 02 de dezembro de 2025.</w:t>
      </w: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  <w:jc w:val="both"/>
        <w:rPr>
          <w:b w:val="0"/>
        </w:rPr>
      </w:pPr>
      <w:r>
        <w:rPr/>
        <w:t>ARIQUEMES</w:t>
      </w:r>
      <w:r>
        <w:rPr>
          <w:spacing w:val="33"/>
          <w:w w:val="150"/>
        </w:rPr>
        <w:t> </w:t>
      </w:r>
      <w:r>
        <w:rPr/>
        <w:t>INCORPORAÇÃO</w:t>
      </w:r>
      <w:r>
        <w:rPr>
          <w:spacing w:val="38"/>
          <w:w w:val="150"/>
        </w:rPr>
        <w:t> </w:t>
      </w:r>
      <w:r>
        <w:rPr/>
        <w:t>E</w:t>
      </w:r>
      <w:r>
        <w:rPr>
          <w:spacing w:val="32"/>
          <w:w w:val="150"/>
        </w:rPr>
        <w:t> </w:t>
      </w:r>
      <w:r>
        <w:rPr/>
        <w:t>ADMINISTRAÇÃO</w:t>
      </w:r>
      <w:r>
        <w:rPr>
          <w:spacing w:val="38"/>
          <w:w w:val="150"/>
        </w:rPr>
        <w:t> </w:t>
      </w:r>
      <w:r>
        <w:rPr/>
        <w:t>DE</w:t>
      </w:r>
      <w:r>
        <w:rPr>
          <w:spacing w:val="38"/>
          <w:w w:val="150"/>
        </w:rPr>
        <w:t> </w:t>
      </w:r>
      <w:r>
        <w:rPr/>
        <w:t>HOTÉIS</w:t>
      </w:r>
      <w:r>
        <w:rPr>
          <w:spacing w:val="39"/>
          <w:w w:val="150"/>
        </w:rPr>
        <w:t> </w:t>
      </w:r>
      <w:r>
        <w:rPr/>
        <w:t>SPE</w:t>
      </w:r>
      <w:r>
        <w:rPr>
          <w:spacing w:val="31"/>
          <w:w w:val="150"/>
        </w:rPr>
        <w:t> </w:t>
      </w:r>
      <w:r>
        <w:rPr/>
        <w:t>LTDA,</w:t>
      </w:r>
      <w:r>
        <w:rPr>
          <w:spacing w:val="48"/>
          <w:w w:val="150"/>
        </w:rPr>
        <w:t> </w:t>
      </w:r>
      <w:r>
        <w:rPr>
          <w:b w:val="0"/>
          <w:spacing w:val="-2"/>
        </w:rPr>
        <w:t>pessoa</w:t>
      </w:r>
    </w:p>
    <w:p>
      <w:pPr>
        <w:pStyle w:val="BodyText"/>
        <w:spacing w:line="360" w:lineRule="auto" w:before="123"/>
        <w:ind w:left="23" w:right="19"/>
        <w:jc w:val="both"/>
      </w:pPr>
      <w:r>
        <w:rPr/>
        <w:t>jurídica de direito privado, inscrita no CNPJ sob o nº 59.981.078/0001-87,</w:t>
      </w:r>
      <w:r>
        <w:rPr>
          <w:spacing w:val="-3"/>
        </w:rPr>
        <w:t> </w:t>
      </w:r>
      <w:r>
        <w:rPr/>
        <w:t>com sede estabelecida na Avenida</w:t>
      </w:r>
      <w:r>
        <w:rPr>
          <w:spacing w:val="-3"/>
        </w:rPr>
        <w:t> </w:t>
      </w:r>
      <w:r>
        <w:rPr/>
        <w:t>Antônio de Góes, nº 742, sala 702, Edif. Emp. Jopin, CXPT 009, Pina, Recife, Pernambuco, CEP: 51.010-000, neste</w:t>
      </w:r>
      <w:r>
        <w:rPr>
          <w:spacing w:val="-12"/>
        </w:rPr>
        <w:t> </w:t>
      </w:r>
      <w:r>
        <w:rPr/>
        <w:t>ato,</w:t>
      </w:r>
      <w:r>
        <w:rPr>
          <w:spacing w:val="-12"/>
        </w:rPr>
        <w:t> </w:t>
      </w:r>
      <w:r>
        <w:rPr/>
        <w:t>devidamente</w:t>
      </w:r>
      <w:r>
        <w:rPr>
          <w:spacing w:val="-6"/>
        </w:rPr>
        <w:t> </w:t>
      </w:r>
      <w:r>
        <w:rPr/>
        <w:t>representada</w:t>
      </w:r>
      <w:r>
        <w:rPr>
          <w:spacing w:val="-7"/>
        </w:rPr>
        <w:t> </w:t>
      </w:r>
      <w:r>
        <w:rPr/>
        <w:t>pelo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sócio</w:t>
      </w:r>
      <w:r>
        <w:rPr>
          <w:spacing w:val="-12"/>
        </w:rPr>
        <w:t> </w:t>
      </w:r>
      <w:r>
        <w:rPr/>
        <w:t>administrador</w:t>
      </w:r>
      <w:r>
        <w:rPr>
          <w:spacing w:val="-11"/>
        </w:rPr>
        <w:t> </w:t>
      </w:r>
      <w:r>
        <w:rPr>
          <w:b/>
        </w:rPr>
        <w:t>Ricardo Nonato Silva de Sá</w:t>
      </w:r>
      <w:r>
        <w:rPr/>
        <w:t>, brasileiro, casado em comunhão universal de bens, empresário, portador da cédula de identidade RG nº 9.741.601- SSP/PE, inscrito no CPF sob o nº 494.367.324-49, residente e domiciliado</w:t>
      </w:r>
      <w:r>
        <w:rPr>
          <w:spacing w:val="-3"/>
        </w:rPr>
        <w:t> </w:t>
      </w:r>
      <w:r>
        <w:rPr/>
        <w:t>na Rua Celso Vieira, nº 154, Heliópolis, Garanhuns, Pernambuco, CEP: 55.296-070, na qualidade desenvolvedora do empreendimento hoteleiro denominado </w:t>
      </w:r>
      <w:r>
        <w:rPr>
          <w:b/>
        </w:rPr>
        <w:t>HOTEL</w:t>
      </w:r>
      <w:r>
        <w:rPr>
          <w:b/>
          <w:spacing w:val="-26"/>
        </w:rPr>
        <w:t> </w:t>
      </w:r>
      <w:r>
        <w:rPr>
          <w:b/>
        </w:rPr>
        <w:t>IBIS</w:t>
      </w:r>
      <w:r>
        <w:rPr>
          <w:b/>
          <w:spacing w:val="-24"/>
        </w:rPr>
        <w:t> </w:t>
      </w:r>
      <w:r>
        <w:rPr>
          <w:b/>
        </w:rPr>
        <w:t>PLAZA</w:t>
      </w:r>
      <w:r>
        <w:rPr>
          <w:b/>
          <w:spacing w:val="-18"/>
        </w:rPr>
        <w:t> </w:t>
      </w:r>
      <w:r>
        <w:rPr>
          <w:b/>
        </w:rPr>
        <w:t>ARIQUEMES,</w:t>
      </w:r>
      <w:r>
        <w:rPr>
          <w:b/>
          <w:spacing w:val="-18"/>
        </w:rPr>
        <w:t> </w:t>
      </w:r>
      <w:r>
        <w:rPr/>
        <w:t>localizado</w:t>
      </w:r>
      <w:r>
        <w:rPr>
          <w:spacing w:val="-16"/>
        </w:rPr>
        <w:t> </w:t>
      </w:r>
      <w:r>
        <w:rPr/>
        <w:t>à</w:t>
      </w:r>
      <w:r>
        <w:rPr>
          <w:spacing w:val="-18"/>
        </w:rPr>
        <w:t> </w:t>
      </w:r>
      <w:r>
        <w:rPr/>
        <w:t>Avenida</w:t>
      </w:r>
      <w:r>
        <w:rPr>
          <w:spacing w:val="-24"/>
        </w:rPr>
        <w:t> </w:t>
      </w:r>
      <w:r>
        <w:rPr/>
        <w:t>Capitão</w:t>
      </w:r>
      <w:r>
        <w:rPr>
          <w:spacing w:val="-18"/>
        </w:rPr>
        <w:t> </w:t>
      </w:r>
      <w:r>
        <w:rPr/>
        <w:t>Sílvio,</w:t>
      </w:r>
      <w:r>
        <w:rPr>
          <w:spacing w:val="-26"/>
        </w:rPr>
        <w:t> </w:t>
      </w:r>
      <w:r>
        <w:rPr/>
        <w:t>n°</w:t>
      </w:r>
      <w:r>
        <w:rPr>
          <w:spacing w:val="-25"/>
        </w:rPr>
        <w:t> </w:t>
      </w:r>
      <w:r>
        <w:rPr/>
        <w:t>2687, Ímpar,</w:t>
      </w:r>
      <w:r>
        <w:rPr>
          <w:spacing w:val="-16"/>
        </w:rPr>
        <w:t> </w:t>
      </w:r>
      <w:r>
        <w:rPr/>
        <w:t>nesta</w:t>
      </w:r>
      <w:r>
        <w:rPr>
          <w:spacing w:val="-24"/>
        </w:rPr>
        <w:t> </w:t>
      </w:r>
      <w:r>
        <w:rPr/>
        <w:t>cidade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Ariquemes,</w:t>
      </w:r>
      <w:r>
        <w:rPr>
          <w:spacing w:val="-24"/>
        </w:rPr>
        <w:t> </w:t>
      </w:r>
      <w:r>
        <w:rPr/>
        <w:t>Rondônia,</w:t>
      </w:r>
      <w:r>
        <w:rPr>
          <w:spacing w:val="-16"/>
        </w:rPr>
        <w:t> </w:t>
      </w:r>
      <w:r>
        <w:rPr/>
        <w:t>CEP:</w:t>
      </w:r>
      <w:r>
        <w:rPr>
          <w:spacing w:val="-23"/>
        </w:rPr>
        <w:t> </w:t>
      </w:r>
      <w:r>
        <w:rPr/>
        <w:t>76.870-011,</w:t>
      </w:r>
      <w:r>
        <w:rPr>
          <w:spacing w:val="80"/>
        </w:rPr>
        <w:t> </w:t>
      </w:r>
      <w:r>
        <w:rPr/>
        <w:t>e</w:t>
      </w:r>
      <w:r>
        <w:rPr>
          <w:spacing w:val="-16"/>
        </w:rPr>
        <w:t> </w:t>
      </w:r>
      <w:r>
        <w:rPr/>
        <w:t>edificado sobre</w:t>
      </w:r>
      <w:r>
        <w:rPr>
          <w:spacing w:val="-32"/>
        </w:rPr>
        <w:t> </w:t>
      </w:r>
      <w:r>
        <w:rPr/>
        <w:t>o</w:t>
      </w:r>
      <w:r>
        <w:rPr>
          <w:spacing w:val="-25"/>
        </w:rPr>
        <w:t> </w:t>
      </w:r>
      <w:r>
        <w:rPr/>
        <w:t>terreno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Matrícula</w:t>
      </w:r>
      <w:r>
        <w:rPr>
          <w:spacing w:val="-21"/>
        </w:rPr>
        <w:t> </w:t>
      </w:r>
      <w:r>
        <w:rPr/>
        <w:t>nº</w:t>
      </w:r>
      <w:r>
        <w:rPr>
          <w:spacing w:val="-31"/>
        </w:rPr>
        <w:t> </w:t>
      </w:r>
      <w:r>
        <w:rPr/>
        <w:t>41.770</w:t>
      </w:r>
      <w:r>
        <w:rPr>
          <w:spacing w:val="-23"/>
        </w:rPr>
        <w:t> </w:t>
      </w:r>
      <w:r>
        <w:rPr/>
        <w:t>do</w:t>
      </w:r>
      <w:r>
        <w:rPr>
          <w:spacing w:val="-25"/>
        </w:rPr>
        <w:t> </w:t>
      </w:r>
      <w:r>
        <w:rPr/>
        <w:t>1º</w:t>
      </w:r>
      <w:r>
        <w:rPr>
          <w:spacing w:val="-24"/>
        </w:rPr>
        <w:t> </w:t>
      </w:r>
      <w:r>
        <w:rPr/>
        <w:t>Ofício</w:t>
      </w:r>
      <w:r>
        <w:rPr>
          <w:spacing w:val="-25"/>
        </w:rPr>
        <w:t> </w:t>
      </w:r>
      <w:r>
        <w:rPr/>
        <w:t>de</w:t>
      </w:r>
      <w:r>
        <w:rPr>
          <w:spacing w:val="-23"/>
        </w:rPr>
        <w:t> </w:t>
      </w:r>
      <w:r>
        <w:rPr/>
        <w:t>Registro</w:t>
      </w:r>
      <w:r>
        <w:rPr>
          <w:spacing w:val="-32"/>
        </w:rPr>
        <w:t> </w:t>
      </w:r>
      <w:r>
        <w:rPr/>
        <w:t>de</w:t>
      </w:r>
      <w:r>
        <w:rPr>
          <w:spacing w:val="-25"/>
        </w:rPr>
        <w:t> </w:t>
      </w:r>
      <w:r>
        <w:rPr/>
        <w:t>Imóveis de Ariquemes/RO, a ser operado pela </w:t>
      </w:r>
      <w:r>
        <w:rPr>
          <w:b/>
        </w:rPr>
        <w:t>PASSARGADA ADMINISTRADORA DE HOTEL LTDA, </w:t>
      </w:r>
      <w:r>
        <w:rPr/>
        <w:t>pessoa jurídica de direito privado, inscrita no CNPJ sob o nº 58.253.007/0001-03, com sede estabelecida Av. Bernardo Vieira de Melo, nº</w:t>
      </w:r>
      <w:r>
        <w:rPr>
          <w:spacing w:val="-17"/>
        </w:rPr>
        <w:t> </w:t>
      </w:r>
      <w:r>
        <w:rPr/>
        <w:t>1730,</w:t>
      </w:r>
      <w:r>
        <w:rPr>
          <w:spacing w:val="-25"/>
        </w:rPr>
        <w:t> </w:t>
      </w:r>
      <w:r>
        <w:rPr/>
        <w:t>CS</w:t>
      </w:r>
      <w:r>
        <w:rPr>
          <w:spacing w:val="-25"/>
        </w:rPr>
        <w:t> </w:t>
      </w:r>
      <w:r>
        <w:rPr/>
        <w:t>001,</w:t>
      </w:r>
      <w:r>
        <w:rPr>
          <w:spacing w:val="-25"/>
        </w:rPr>
        <w:t> </w:t>
      </w:r>
      <w:r>
        <w:rPr/>
        <w:t>CXPST</w:t>
      </w:r>
      <w:r>
        <w:rPr>
          <w:spacing w:val="-17"/>
        </w:rPr>
        <w:t> </w:t>
      </w:r>
      <w:r>
        <w:rPr/>
        <w:t>870,</w:t>
      </w:r>
      <w:r>
        <w:rPr>
          <w:spacing w:val="-17"/>
        </w:rPr>
        <w:t> </w:t>
      </w:r>
      <w:r>
        <w:rPr/>
        <w:t>Piedade,</w:t>
      </w:r>
      <w:r>
        <w:rPr>
          <w:spacing w:val="-25"/>
        </w:rPr>
        <w:t> </w:t>
      </w:r>
      <w:r>
        <w:rPr/>
        <w:t>Jaboatão</w:t>
      </w:r>
      <w:r>
        <w:rPr>
          <w:spacing w:val="-25"/>
        </w:rPr>
        <w:t> </w:t>
      </w:r>
      <w:r>
        <w:rPr/>
        <w:t>dos</w:t>
      </w:r>
      <w:r>
        <w:rPr>
          <w:spacing w:val="-17"/>
        </w:rPr>
        <w:t> </w:t>
      </w:r>
      <w:r>
        <w:rPr/>
        <w:t>Guararapes,</w:t>
      </w:r>
      <w:r>
        <w:rPr>
          <w:spacing w:val="-17"/>
        </w:rPr>
        <w:t> </w:t>
      </w:r>
      <w:r>
        <w:rPr/>
        <w:t>Pernambuco, CEP: 54.410-010, vem a público comunicar o início da Oferta Pública de Distribuição de Contratos de Investimento Coletivos Hoteleiro com base nas informações que seguem:</w:t>
      </w: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8"/>
        <w:gridCol w:w="5767"/>
      </w:tblGrid>
      <w:tr>
        <w:trPr>
          <w:trHeight w:val="1676" w:hRule="atLeast"/>
        </w:trPr>
        <w:tc>
          <w:tcPr>
            <w:tcW w:w="2108" w:type="dxa"/>
          </w:tcPr>
          <w:p>
            <w:pPr>
              <w:pStyle w:val="TableParagraph"/>
              <w:spacing w:line="237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r>
              <w:rPr>
                <w:b/>
                <w:spacing w:val="-2"/>
                <w:sz w:val="21"/>
              </w:rPr>
              <w:t>Ofertante</w:t>
            </w:r>
            <w:r>
              <w:rPr>
                <w:spacing w:val="-2"/>
                <w:sz w:val="21"/>
              </w:rPr>
              <w:t>”</w:t>
            </w:r>
          </w:p>
        </w:tc>
        <w:tc>
          <w:tcPr>
            <w:tcW w:w="5767" w:type="dxa"/>
          </w:tcPr>
          <w:p>
            <w:pPr>
              <w:pStyle w:val="TableParagraph"/>
              <w:spacing w:line="237" w:lineRule="exact"/>
              <w:ind w:left="672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ARIQUEMES</w:t>
            </w:r>
            <w:r>
              <w:rPr>
                <w:b/>
                <w:spacing w:val="-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INCORPORAÇÃO</w:t>
            </w:r>
            <w:r>
              <w:rPr>
                <w:b/>
                <w:spacing w:val="-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</w:t>
            </w:r>
            <w:r>
              <w:rPr>
                <w:b/>
                <w:spacing w:val="-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ADMINISTRAÇÃO</w:t>
            </w:r>
            <w:r>
              <w:rPr>
                <w:b/>
                <w:spacing w:val="-18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362" w:lineRule="auto" w:before="122"/>
              <w:ind w:left="672" w:right="47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HOTÉIS SPE LTDA, </w:t>
            </w:r>
            <w:r>
              <w:rPr>
                <w:sz w:val="21"/>
              </w:rPr>
              <w:t>pessoa jurídica de direito privado, inscrita no CNPJ sob </w:t>
            </w:r>
            <w:r>
              <w:rPr>
                <w:sz w:val="21"/>
              </w:rPr>
              <w:t>o nº</w:t>
            </w:r>
            <w:r>
              <w:rPr>
                <w:spacing w:val="61"/>
                <w:w w:val="150"/>
                <w:sz w:val="21"/>
              </w:rPr>
              <w:t>  </w:t>
            </w:r>
            <w:r>
              <w:rPr>
                <w:sz w:val="21"/>
              </w:rPr>
              <w:t>59.981.078/0001-87,</w:t>
            </w:r>
            <w:r>
              <w:rPr>
                <w:spacing w:val="61"/>
                <w:w w:val="150"/>
                <w:sz w:val="21"/>
              </w:rPr>
              <w:t>  </w:t>
            </w:r>
            <w:r>
              <w:rPr>
                <w:sz w:val="21"/>
              </w:rPr>
              <w:t>com</w:t>
            </w:r>
            <w:r>
              <w:rPr>
                <w:spacing w:val="62"/>
                <w:w w:val="150"/>
                <w:sz w:val="21"/>
              </w:rPr>
              <w:t>  </w:t>
            </w:r>
            <w:r>
              <w:rPr>
                <w:spacing w:val="-4"/>
                <w:sz w:val="21"/>
              </w:rPr>
              <w:t>sede</w:t>
            </w:r>
          </w:p>
          <w:p>
            <w:pPr>
              <w:pStyle w:val="TableParagraph"/>
              <w:spacing w:line="218" w:lineRule="exact" w:before="3"/>
              <w:ind w:left="672"/>
              <w:jc w:val="both"/>
              <w:rPr>
                <w:sz w:val="21"/>
              </w:rPr>
            </w:pPr>
            <w:r>
              <w:rPr>
                <w:sz w:val="21"/>
              </w:rPr>
              <w:t>estabelecida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Avenida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Antônio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Góes,</w:t>
            </w:r>
          </w:p>
        </w:tc>
      </w:tr>
    </w:tbl>
    <w:p>
      <w:pPr>
        <w:pStyle w:val="TableParagraph"/>
        <w:spacing w:after="0" w:line="218" w:lineRule="exact"/>
        <w:jc w:val="both"/>
        <w:rPr>
          <w:sz w:val="21"/>
        </w:rPr>
        <w:sectPr>
          <w:footerReference w:type="default" r:id="rId5"/>
          <w:type w:val="continuous"/>
          <w:pgSz w:w="11910" w:h="16850"/>
          <w:pgMar w:header="0" w:footer="1412" w:top="1360" w:bottom="1600" w:left="1417" w:right="1417"/>
          <w:pgNumType w:start="1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1"/>
        <w:gridCol w:w="5456"/>
      </w:tblGrid>
      <w:tr>
        <w:trPr>
          <w:trHeight w:val="1184" w:hRule="atLeast"/>
        </w:trPr>
        <w:tc>
          <w:tcPr>
            <w:tcW w:w="242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56" w:type="dxa"/>
          </w:tcPr>
          <w:p>
            <w:pPr>
              <w:pStyle w:val="TableParagraph"/>
              <w:spacing w:line="360" w:lineRule="auto"/>
              <w:ind w:right="49"/>
              <w:jc w:val="both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742,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sala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702,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Edif.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Emp.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Jopin, </w:t>
            </w:r>
            <w:r>
              <w:rPr>
                <w:sz w:val="21"/>
              </w:rPr>
              <w:t>CXPT 009, Pina, Recife, Pernambuco, CEP: </w:t>
            </w:r>
            <w:r>
              <w:rPr>
                <w:spacing w:val="-2"/>
                <w:sz w:val="21"/>
              </w:rPr>
              <w:t>51.010-000.</w:t>
            </w:r>
          </w:p>
        </w:tc>
      </w:tr>
      <w:tr>
        <w:trPr>
          <w:trHeight w:val="2859" w:hRule="atLeast"/>
        </w:trPr>
        <w:tc>
          <w:tcPr>
            <w:tcW w:w="2421" w:type="dxa"/>
          </w:tcPr>
          <w:p>
            <w:pPr>
              <w:pStyle w:val="TableParagraph"/>
              <w:spacing w:before="233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“Rede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Hoteleira”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233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HOTELARIA</w:t>
            </w:r>
            <w:r>
              <w:rPr>
                <w:b/>
                <w:spacing w:val="27"/>
                <w:sz w:val="21"/>
              </w:rPr>
              <w:t>  </w:t>
            </w:r>
            <w:r>
              <w:rPr>
                <w:b/>
                <w:sz w:val="21"/>
              </w:rPr>
              <w:t>ACCOR</w:t>
            </w:r>
            <w:r>
              <w:rPr>
                <w:b/>
                <w:spacing w:val="30"/>
                <w:sz w:val="21"/>
              </w:rPr>
              <w:t>  </w:t>
            </w:r>
            <w:r>
              <w:rPr>
                <w:b/>
                <w:sz w:val="21"/>
              </w:rPr>
              <w:t>BRASIL</w:t>
            </w:r>
            <w:r>
              <w:rPr>
                <w:b/>
                <w:spacing w:val="31"/>
                <w:sz w:val="21"/>
              </w:rPr>
              <w:t>  </w:t>
            </w:r>
            <w:r>
              <w:rPr>
                <w:b/>
                <w:sz w:val="21"/>
              </w:rPr>
              <w:t>S/A,</w:t>
            </w:r>
            <w:r>
              <w:rPr>
                <w:b/>
                <w:spacing w:val="33"/>
                <w:sz w:val="21"/>
              </w:rPr>
              <w:t>  </w:t>
            </w:r>
            <w:r>
              <w:rPr>
                <w:spacing w:val="-2"/>
                <w:sz w:val="21"/>
              </w:rPr>
              <w:t>pessoa</w:t>
            </w:r>
          </w:p>
          <w:p>
            <w:pPr>
              <w:pStyle w:val="TableParagraph"/>
              <w:spacing w:line="360" w:lineRule="auto" w:before="130"/>
              <w:ind w:right="48"/>
              <w:jc w:val="both"/>
              <w:rPr>
                <w:sz w:val="21"/>
              </w:rPr>
            </w:pPr>
            <w:r>
              <w:rPr>
                <w:sz w:val="21"/>
              </w:rPr>
              <w:t>jurídica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direito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privado,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inscrita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no CNPJ sob o nº 09.967.852/0001-27, com sede estabelecida na Av. Dra. </w:t>
            </w:r>
            <w:r>
              <w:rPr>
                <w:sz w:val="21"/>
              </w:rPr>
              <w:t>Ruth Cardoso,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7815,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Andar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9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10 –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Parte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 Torre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2,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Pinheiros,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São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Paulo,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São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Paulo, CEP: 05.425-905.</w:t>
            </w:r>
          </w:p>
        </w:tc>
      </w:tr>
      <w:tr>
        <w:trPr>
          <w:trHeight w:val="1062" w:hRule="atLeast"/>
        </w:trPr>
        <w:tc>
          <w:tcPr>
            <w:tcW w:w="2421" w:type="dxa"/>
          </w:tcPr>
          <w:p>
            <w:pPr>
              <w:pStyle w:val="TableParagraph"/>
              <w:spacing w:line="355" w:lineRule="auto" w:before="233"/>
              <w:ind w:left="50" w:right="1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“Marca Hoteleira”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233"/>
              <w:rPr>
                <w:b/>
                <w:sz w:val="21"/>
              </w:rPr>
            </w:pPr>
            <w:r>
              <w:rPr>
                <w:b/>
                <w:sz w:val="21"/>
              </w:rPr>
              <w:t>IBIS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HOTEL.</w:t>
            </w:r>
          </w:p>
        </w:tc>
      </w:tr>
      <w:tr>
        <w:trPr>
          <w:trHeight w:val="3216" w:hRule="atLeast"/>
        </w:trPr>
        <w:tc>
          <w:tcPr>
            <w:tcW w:w="2421" w:type="dxa"/>
          </w:tcPr>
          <w:p>
            <w:pPr>
              <w:pStyle w:val="TableParagraph"/>
              <w:spacing w:line="362" w:lineRule="auto" w:before="237"/>
              <w:ind w:left="50" w:right="358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r>
              <w:rPr>
                <w:b/>
                <w:spacing w:val="-2"/>
                <w:sz w:val="21"/>
              </w:rPr>
              <w:t>Operadora/Admin istradora Hoteleira</w:t>
            </w:r>
            <w:r>
              <w:rPr>
                <w:spacing w:val="-2"/>
                <w:sz w:val="21"/>
              </w:rPr>
              <w:t>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23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PASSARGADA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ADMINISTRADORA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HOTEL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LTDA,</w:t>
            </w:r>
          </w:p>
          <w:p>
            <w:pPr>
              <w:pStyle w:val="TableParagraph"/>
              <w:spacing w:line="360" w:lineRule="auto" w:before="130"/>
              <w:ind w:right="50"/>
              <w:jc w:val="both"/>
              <w:rPr>
                <w:sz w:val="21"/>
              </w:rPr>
            </w:pPr>
            <w:r>
              <w:rPr>
                <w:sz w:val="21"/>
              </w:rPr>
              <w:t>pessoa jurídica de direito privado, inscrita no CNPJ sob o </w:t>
            </w:r>
            <w:r>
              <w:rPr>
                <w:sz w:val="21"/>
              </w:rPr>
              <w:t>nº 58.253.007/0001-03, com sede estabelecida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Av.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Bernardo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Vieira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Melo, nº</w:t>
            </w:r>
            <w:r>
              <w:rPr>
                <w:spacing w:val="19"/>
                <w:w w:val="150"/>
                <w:sz w:val="21"/>
              </w:rPr>
              <w:t> </w:t>
            </w:r>
            <w:r>
              <w:rPr>
                <w:sz w:val="21"/>
              </w:rPr>
              <w:t>1730,</w:t>
            </w:r>
            <w:r>
              <w:rPr>
                <w:spacing w:val="20"/>
                <w:w w:val="150"/>
                <w:sz w:val="21"/>
              </w:rPr>
              <w:t> </w:t>
            </w:r>
            <w:r>
              <w:rPr>
                <w:sz w:val="21"/>
              </w:rPr>
              <w:t>CS</w:t>
            </w:r>
            <w:r>
              <w:rPr>
                <w:spacing w:val="20"/>
                <w:w w:val="150"/>
                <w:sz w:val="21"/>
              </w:rPr>
              <w:t> </w:t>
            </w:r>
            <w:r>
              <w:rPr>
                <w:sz w:val="21"/>
              </w:rPr>
              <w:t>001,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CXPST</w:t>
            </w:r>
            <w:r>
              <w:rPr>
                <w:spacing w:val="20"/>
                <w:w w:val="150"/>
                <w:sz w:val="21"/>
              </w:rPr>
              <w:t> </w:t>
            </w:r>
            <w:r>
              <w:rPr>
                <w:sz w:val="21"/>
              </w:rPr>
              <w:t>870,</w:t>
            </w:r>
            <w:r>
              <w:rPr>
                <w:spacing w:val="20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Piedade,</w:t>
            </w:r>
          </w:p>
          <w:p>
            <w:pPr>
              <w:pStyle w:val="TableParagraph"/>
              <w:spacing w:line="355" w:lineRule="auto" w:before="2"/>
              <w:ind w:right="5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Jaboatão</w:t>
            </w:r>
            <w:r>
              <w:rPr>
                <w:spacing w:val="-23"/>
                <w:sz w:val="21"/>
              </w:rPr>
              <w:t> </w:t>
            </w:r>
            <w:r>
              <w:rPr>
                <w:spacing w:val="-2"/>
                <w:sz w:val="21"/>
              </w:rPr>
              <w:t>dos</w:t>
            </w:r>
            <w:r>
              <w:rPr>
                <w:spacing w:val="-23"/>
                <w:sz w:val="21"/>
              </w:rPr>
              <w:t> </w:t>
            </w:r>
            <w:r>
              <w:rPr>
                <w:spacing w:val="-2"/>
                <w:sz w:val="21"/>
              </w:rPr>
              <w:t>Guararapes,</w:t>
            </w:r>
            <w:r>
              <w:rPr>
                <w:spacing w:val="-23"/>
                <w:sz w:val="21"/>
              </w:rPr>
              <w:t> </w:t>
            </w:r>
            <w:r>
              <w:rPr>
                <w:spacing w:val="-2"/>
                <w:sz w:val="21"/>
              </w:rPr>
              <w:t>Pernambuco,</w:t>
            </w:r>
            <w:r>
              <w:rPr>
                <w:spacing w:val="-23"/>
                <w:sz w:val="21"/>
              </w:rPr>
              <w:t> </w:t>
            </w:r>
            <w:r>
              <w:rPr>
                <w:spacing w:val="-2"/>
                <w:sz w:val="21"/>
              </w:rPr>
              <w:t>CEP: 54.410-010.</w:t>
            </w:r>
          </w:p>
        </w:tc>
      </w:tr>
      <w:tr>
        <w:trPr>
          <w:trHeight w:val="3036" w:hRule="atLeast"/>
        </w:trPr>
        <w:tc>
          <w:tcPr>
            <w:tcW w:w="2421" w:type="dxa"/>
          </w:tcPr>
          <w:p>
            <w:pPr>
              <w:pStyle w:val="TableParagraph"/>
              <w:spacing w:before="234"/>
              <w:ind w:left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“Construtora”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2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COESO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z w:val="21"/>
              </w:rPr>
              <w:t>CONCRETO</w:t>
            </w:r>
            <w:r>
              <w:rPr>
                <w:b/>
                <w:spacing w:val="45"/>
                <w:sz w:val="21"/>
              </w:rPr>
              <w:t> </w:t>
            </w:r>
            <w:r>
              <w:rPr>
                <w:b/>
                <w:sz w:val="21"/>
              </w:rPr>
              <w:t>ESTRUTURA</w:t>
            </w:r>
            <w:r>
              <w:rPr>
                <w:b/>
                <w:spacing w:val="5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5"/>
                <w:sz w:val="21"/>
              </w:rPr>
              <w:t> </w:t>
            </w:r>
            <w:r>
              <w:rPr>
                <w:b/>
                <w:sz w:val="21"/>
              </w:rPr>
              <w:t>OBRAS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LTDA,</w:t>
            </w:r>
          </w:p>
          <w:p>
            <w:pPr>
              <w:pStyle w:val="TableParagraph"/>
              <w:spacing w:line="360" w:lineRule="auto" w:before="129"/>
              <w:ind w:right="50"/>
              <w:jc w:val="both"/>
              <w:rPr>
                <w:sz w:val="21"/>
              </w:rPr>
            </w:pPr>
            <w:r>
              <w:rPr>
                <w:sz w:val="21"/>
              </w:rPr>
              <w:t>pessoa jurídica de direito privado, inscrita no CNPJ sob o </w:t>
            </w:r>
            <w:r>
              <w:rPr>
                <w:sz w:val="21"/>
              </w:rPr>
              <w:t>nº 13.618.408/0001-73, com sede estabelecida na Avenida Capitão Castro, nº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4668,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sala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02,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Centro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(S-01),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Vilhena, Rondônia, CEP: 79.980-010.</w:t>
            </w:r>
          </w:p>
        </w:tc>
      </w:tr>
      <w:tr>
        <w:trPr>
          <w:trHeight w:val="1246" w:hRule="atLeast"/>
        </w:trPr>
        <w:tc>
          <w:tcPr>
            <w:tcW w:w="2421" w:type="dxa"/>
          </w:tcPr>
          <w:p>
            <w:pPr>
              <w:pStyle w:val="TableParagraph"/>
              <w:spacing w:before="172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813" w:val="left" w:leader="none"/>
              </w:tabs>
              <w:spacing w:line="362" w:lineRule="auto"/>
              <w:ind w:left="50" w:right="357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r>
              <w:rPr>
                <w:b/>
                <w:spacing w:val="-2"/>
                <w:sz w:val="21"/>
              </w:rPr>
              <w:t>Espécie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investimento</w:t>
            </w:r>
            <w:r>
              <w:rPr>
                <w:spacing w:val="-2"/>
                <w:sz w:val="21"/>
              </w:rPr>
              <w:t>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179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Contrato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Investimento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Coletivo.</w:t>
            </w:r>
          </w:p>
        </w:tc>
      </w:tr>
      <w:tr>
        <w:trPr>
          <w:trHeight w:val="834" w:hRule="atLeast"/>
        </w:trPr>
        <w:tc>
          <w:tcPr>
            <w:tcW w:w="2421" w:type="dxa"/>
          </w:tcPr>
          <w:p>
            <w:pPr>
              <w:pStyle w:val="TableParagraph"/>
              <w:tabs>
                <w:tab w:pos="1813" w:val="left" w:leader="none"/>
              </w:tabs>
              <w:spacing w:line="360" w:lineRule="atLeast" w:before="95"/>
              <w:ind w:left="50" w:right="358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r>
              <w:rPr>
                <w:b/>
                <w:spacing w:val="-2"/>
                <w:sz w:val="21"/>
              </w:rPr>
              <w:t>Quantidade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8"/>
                <w:sz w:val="21"/>
              </w:rPr>
              <w:t>de </w:t>
            </w:r>
            <w:r>
              <w:rPr>
                <w:b/>
                <w:sz w:val="21"/>
              </w:rPr>
              <w:t>CIC ofertados</w:t>
            </w:r>
            <w:r>
              <w:rPr>
                <w:sz w:val="21"/>
              </w:rPr>
              <w:t>”</w:t>
            </w:r>
          </w:p>
        </w:tc>
        <w:tc>
          <w:tcPr>
            <w:tcW w:w="5456" w:type="dxa"/>
          </w:tcPr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75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(setenta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cinco).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50"/>
          <w:pgMar w:header="0" w:footer="1412" w:top="1420" w:bottom="1600" w:left="1417" w:right="1417"/>
        </w:sectPr>
      </w:pPr>
    </w:p>
    <w:tbl>
      <w:tblPr>
        <w:tblW w:w="0" w:type="auto"/>
        <w:jc w:val="left"/>
        <w:tblInd w:w="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1"/>
        <w:gridCol w:w="5454"/>
      </w:tblGrid>
      <w:tr>
        <w:trPr>
          <w:trHeight w:val="5830" w:hRule="atLeast"/>
        </w:trPr>
        <w:tc>
          <w:tcPr>
            <w:tcW w:w="2421" w:type="dxa"/>
          </w:tcPr>
          <w:p>
            <w:pPr>
              <w:pStyle w:val="TableParagraph"/>
              <w:spacing w:line="355" w:lineRule="auto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“</w:t>
            </w:r>
            <w:r>
              <w:rPr>
                <w:b/>
                <w:spacing w:val="-2"/>
                <w:sz w:val="21"/>
              </w:rPr>
              <w:t>Estruturação </w:t>
            </w:r>
            <w:r>
              <w:rPr>
                <w:b/>
                <w:sz w:val="21"/>
              </w:rPr>
              <w:t>Jurídica</w:t>
            </w:r>
            <w:r>
              <w:rPr>
                <w:b/>
                <w:spacing w:val="-21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1"/>
                <w:sz w:val="21"/>
              </w:rPr>
              <w:t> </w:t>
            </w:r>
            <w:r>
              <w:rPr>
                <w:b/>
                <w:sz w:val="21"/>
              </w:rPr>
              <w:t>CIC</w:t>
            </w:r>
            <w:r>
              <w:rPr>
                <w:sz w:val="21"/>
              </w:rPr>
              <w:t>”</w:t>
            </w:r>
          </w:p>
        </w:tc>
        <w:tc>
          <w:tcPr>
            <w:tcW w:w="5454" w:type="dxa"/>
          </w:tcPr>
          <w:p>
            <w:pPr>
              <w:pStyle w:val="TableParagraph"/>
              <w:spacing w:line="360" w:lineRule="auto" w:before="6"/>
              <w:ind w:right="46"/>
              <w:jc w:val="both"/>
              <w:rPr>
                <w:sz w:val="21"/>
              </w:rPr>
            </w:pPr>
            <w:r>
              <w:rPr>
                <w:sz w:val="21"/>
              </w:rPr>
              <w:t>O Empreendimento será regido pela seguinte base legal acerca da incorporação imobiliária: (i) Lei de Condomínio e Incorporações; (ii) Código Civil; (iii) Lei dos Corretores de Imóveis. Adicionalmente, o investimento no Empreendimento será regido pelos seguintes contratos: (a) Termo de Inscrição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Condomínio;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(b)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Contrato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 Administração; (c) Contrato de Franquia e Afiliação à Marca Ibis; (d) Minuta da Convenção de Condomínio, e eventuais deliberações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tomadas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Assembleia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Geral 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Condôminos.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Todos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documentos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estão </w:t>
            </w:r>
            <w:r>
              <w:rPr>
                <w:spacing w:val="-2"/>
                <w:sz w:val="21"/>
              </w:rPr>
              <w:t>disponibilizados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-2"/>
                <w:sz w:val="21"/>
              </w:rPr>
              <w:t>consulta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22"/>
                <w:sz w:val="21"/>
              </w:rPr>
              <w:t> </w:t>
            </w:r>
            <w:r>
              <w:rPr>
                <w:spacing w:val="-2"/>
                <w:sz w:val="21"/>
              </w:rPr>
              <w:t>website </w:t>
            </w:r>
            <w:r>
              <w:rPr>
                <w:sz w:val="21"/>
              </w:rPr>
              <w:t>do Empreendimento.</w:t>
            </w:r>
          </w:p>
        </w:tc>
      </w:tr>
      <w:tr>
        <w:trPr>
          <w:trHeight w:val="1191" w:hRule="atLeast"/>
        </w:trPr>
        <w:tc>
          <w:tcPr>
            <w:tcW w:w="2421" w:type="dxa"/>
          </w:tcPr>
          <w:p>
            <w:pPr>
              <w:pStyle w:val="TableParagraph"/>
              <w:spacing w:line="362" w:lineRule="auto" w:before="233"/>
              <w:ind w:left="50" w:right="358"/>
              <w:rPr>
                <w:b/>
                <w:sz w:val="21"/>
              </w:rPr>
            </w:pPr>
            <w:r>
              <w:rPr>
                <w:b/>
                <w:sz w:val="21"/>
              </w:rPr>
              <w:t>“Preço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Unitário do CIC”</w:t>
            </w:r>
          </w:p>
        </w:tc>
        <w:tc>
          <w:tcPr>
            <w:tcW w:w="5454" w:type="dxa"/>
          </w:tcPr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446.122,26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(quatrocentos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quarenta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line="350" w:lineRule="atLeast"/>
              <w:rPr>
                <w:sz w:val="21"/>
              </w:rPr>
            </w:pPr>
            <w:r>
              <w:rPr>
                <w:sz w:val="21"/>
              </w:rPr>
              <w:t>seis mil, cento e vinte e dois reais </w:t>
            </w:r>
            <w:r>
              <w:rPr>
                <w:sz w:val="21"/>
              </w:rPr>
              <w:t>e vinte e seis centavos).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5" w:after="1"/>
        <w:rPr>
          <w:sz w:val="20"/>
        </w:rPr>
      </w:pPr>
    </w:p>
    <w:tbl>
      <w:tblPr>
        <w:tblW w:w="0" w:type="auto"/>
        <w:jc w:val="left"/>
        <w:tblInd w:w="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5489"/>
      </w:tblGrid>
      <w:tr>
        <w:trPr>
          <w:trHeight w:val="1551" w:hRule="atLeast"/>
        </w:trPr>
        <w:tc>
          <w:tcPr>
            <w:tcW w:w="2381" w:type="dxa"/>
          </w:tcPr>
          <w:p>
            <w:pPr>
              <w:pStyle w:val="TableParagraph"/>
              <w:spacing w:line="364" w:lineRule="auto"/>
              <w:ind w:left="50"/>
              <w:rPr>
                <w:sz w:val="21"/>
              </w:rPr>
            </w:pPr>
            <w:r>
              <w:rPr>
                <w:sz w:val="21"/>
              </w:rPr>
              <w:t>“</w:t>
            </w:r>
            <w:r>
              <w:rPr>
                <w:b/>
                <w:sz w:val="21"/>
              </w:rPr>
              <w:t>Valor Total </w:t>
            </w:r>
            <w:r>
              <w:rPr>
                <w:b/>
                <w:sz w:val="21"/>
              </w:rPr>
              <w:t>da </w:t>
            </w:r>
            <w:r>
              <w:rPr>
                <w:b/>
                <w:spacing w:val="-2"/>
                <w:sz w:val="21"/>
              </w:rPr>
              <w:t>Oferta</w:t>
            </w:r>
            <w:r>
              <w:rPr>
                <w:spacing w:val="-2"/>
                <w:sz w:val="21"/>
              </w:rPr>
              <w:t>”</w:t>
            </w:r>
          </w:p>
        </w:tc>
        <w:tc>
          <w:tcPr>
            <w:tcW w:w="5489" w:type="dxa"/>
          </w:tcPr>
          <w:p>
            <w:pPr>
              <w:pStyle w:val="TableParagraph"/>
              <w:spacing w:line="360" w:lineRule="auto" w:before="6"/>
              <w:ind w:left="399" w:right="47"/>
              <w:jc w:val="both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33.459.169,50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(trinta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três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milhões, quatrocentos e cinquenta e nove mil, cento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sessenta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nove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reais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cinquenta </w:t>
            </w:r>
            <w:r>
              <w:rPr>
                <w:spacing w:val="-2"/>
                <w:sz w:val="21"/>
              </w:rPr>
              <w:t>centavos).</w:t>
            </w:r>
          </w:p>
        </w:tc>
      </w:tr>
      <w:tr>
        <w:trPr>
          <w:trHeight w:val="1184" w:hRule="atLeast"/>
        </w:trPr>
        <w:tc>
          <w:tcPr>
            <w:tcW w:w="2381" w:type="dxa"/>
          </w:tcPr>
          <w:p>
            <w:pPr>
              <w:pStyle w:val="TableParagraph"/>
              <w:spacing w:before="233"/>
              <w:ind w:left="50"/>
              <w:rPr>
                <w:b/>
                <w:sz w:val="21"/>
              </w:rPr>
            </w:pPr>
            <w:r>
              <w:rPr>
                <w:sz w:val="21"/>
              </w:rPr>
              <w:t>“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5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Início</w:t>
            </w:r>
          </w:p>
          <w:p>
            <w:pPr>
              <w:pStyle w:val="TableParagraph"/>
              <w:spacing w:line="350" w:lineRule="atLeast"/>
              <w:ind w:left="50" w:right="168"/>
              <w:rPr>
                <w:sz w:val="21"/>
              </w:rPr>
            </w:pPr>
            <w:r>
              <w:rPr>
                <w:b/>
                <w:sz w:val="21"/>
              </w:rPr>
              <w:t>de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Distribuição do CIC</w:t>
            </w:r>
            <w:r>
              <w:rPr>
                <w:sz w:val="21"/>
              </w:rPr>
              <w:t>”</w:t>
            </w:r>
          </w:p>
        </w:tc>
        <w:tc>
          <w:tcPr>
            <w:tcW w:w="5489" w:type="dxa"/>
          </w:tcPr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02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dezembro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2025.</w:t>
            </w:r>
          </w:p>
        </w:tc>
      </w:tr>
    </w:tbl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360" w:lineRule="auto"/>
        <w:ind w:left="23" w:right="31" w:firstLine="706"/>
        <w:jc w:val="both"/>
      </w:pPr>
      <w:r>
        <w:rPr/>
        <w:t>A ofertante declara ainda que o Prospecto da Oferta e o Estudo de Viabilidade Econômica e Financeira de Empreendimento hoteleiro estão </w:t>
      </w:r>
      <w:r>
        <w:rPr/>
        <w:t>à disposição dos interessados, podendo ser acessados no site do empreendimento ibisariquemes.com.br. de livre acesso aos interessados.</w:t>
      </w:r>
    </w:p>
    <w:p>
      <w:pPr>
        <w:pStyle w:val="BodyText"/>
        <w:spacing w:before="114"/>
      </w:pPr>
    </w:p>
    <w:p>
      <w:pPr>
        <w:pStyle w:val="Heading1"/>
        <w:spacing w:line="362" w:lineRule="auto"/>
        <w:ind w:right="31" w:firstLine="706"/>
        <w:jc w:val="both"/>
      </w:pPr>
      <w:r>
        <w:rPr/>
        <w:t>O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distribuição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implica,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CVM, garantia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veracidade</w:t>
      </w:r>
      <w:r>
        <w:rPr>
          <w:spacing w:val="16"/>
        </w:rPr>
        <w:t> </w:t>
      </w:r>
      <w:r>
        <w:rPr/>
        <w:t>das</w:t>
      </w:r>
      <w:r>
        <w:rPr>
          <w:spacing w:val="23"/>
        </w:rPr>
        <w:t> </w:t>
      </w:r>
      <w:r>
        <w:rPr/>
        <w:t>informações</w:t>
      </w:r>
      <w:r>
        <w:rPr>
          <w:spacing w:val="16"/>
        </w:rPr>
        <w:t> </w:t>
      </w:r>
      <w:r>
        <w:rPr/>
        <w:t>prestadas</w:t>
      </w:r>
      <w:r>
        <w:rPr>
          <w:spacing w:val="16"/>
        </w:rPr>
        <w:t> </w:t>
      </w:r>
      <w:r>
        <w:rPr/>
        <w:t>ou</w:t>
      </w:r>
      <w:r>
        <w:rPr>
          <w:spacing w:val="23"/>
        </w:rPr>
        <w:t> </w:t>
      </w:r>
      <w:r>
        <w:rPr/>
        <w:t>julgamento</w:t>
      </w:r>
      <w:r>
        <w:rPr>
          <w:spacing w:val="16"/>
        </w:rPr>
        <w:t> </w:t>
      </w:r>
      <w:r>
        <w:rPr/>
        <w:t>sobre</w:t>
      </w:r>
      <w:r>
        <w:rPr>
          <w:spacing w:val="16"/>
        </w:rPr>
        <w:t> </w:t>
      </w:r>
      <w:r>
        <w:rPr>
          <w:spacing w:val="-10"/>
        </w:rPr>
        <w:t>a</w:t>
      </w:r>
    </w:p>
    <w:p>
      <w:pPr>
        <w:pStyle w:val="Heading1"/>
        <w:spacing w:after="0" w:line="362" w:lineRule="auto"/>
        <w:jc w:val="both"/>
        <w:sectPr>
          <w:type w:val="continuous"/>
          <w:pgSz w:w="11910" w:h="16850"/>
          <w:pgMar w:header="0" w:footer="1412" w:top="1780" w:bottom="1600" w:left="1417" w:right="1417"/>
        </w:sectPr>
      </w:pPr>
    </w:p>
    <w:p>
      <w:pPr>
        <w:spacing w:line="364" w:lineRule="auto" w:before="77"/>
        <w:ind w:left="23" w:right="0" w:firstLine="0"/>
        <w:jc w:val="left"/>
        <w:rPr>
          <w:b/>
          <w:sz w:val="21"/>
        </w:rPr>
      </w:pPr>
      <w:r>
        <w:rPr>
          <w:b/>
          <w:sz w:val="21"/>
        </w:rPr>
        <w:t>qualidade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Ofertante,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bem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como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sobre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os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CIC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hoteleiros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serem </w:t>
      </w:r>
      <w:r>
        <w:rPr>
          <w:b/>
          <w:spacing w:val="-2"/>
          <w:sz w:val="21"/>
        </w:rPr>
        <w:t>distribuídos.</w:t>
      </w:r>
    </w:p>
    <w:p>
      <w:pPr>
        <w:pStyle w:val="BodyText"/>
        <w:spacing w:before="120"/>
        <w:rPr>
          <w:b/>
        </w:rPr>
      </w:pPr>
    </w:p>
    <w:p>
      <w:pPr>
        <w:pStyle w:val="BodyText"/>
        <w:ind w:left="2058" w:right="2062"/>
        <w:jc w:val="center"/>
      </w:pPr>
      <w:r>
        <w:rPr/>
        <w:t>Recife/PE,</w:t>
      </w:r>
      <w:r>
        <w:rPr>
          <w:spacing w:val="-4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1939798</wp:posOffset>
                </wp:positionH>
                <wp:positionV relativeFrom="paragraph">
                  <wp:posOffset>152478</wp:posOffset>
                </wp:positionV>
                <wp:extent cx="3675379" cy="521334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75379" cy="521334"/>
                          <a:chExt cx="3675379" cy="5213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18057"/>
                            <a:ext cx="36753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5379" h="0">
                                <a:moveTo>
                                  <a:pt x="0" y="0"/>
                                </a:moveTo>
                                <a:lnTo>
                                  <a:pt x="559268" y="0"/>
                                </a:lnTo>
                              </a:path>
                              <a:path w="3675379" h="0">
                                <a:moveTo>
                                  <a:pt x="557400" y="0"/>
                                </a:moveTo>
                                <a:lnTo>
                                  <a:pt x="1916175" y="0"/>
                                </a:lnTo>
                              </a:path>
                              <a:path w="3675379" h="0">
                                <a:moveTo>
                                  <a:pt x="1918813" y="0"/>
                                </a:moveTo>
                                <a:lnTo>
                                  <a:pt x="2158280" y="0"/>
                                </a:lnTo>
                              </a:path>
                              <a:path w="3675379" h="0">
                                <a:moveTo>
                                  <a:pt x="2156411" y="0"/>
                                </a:moveTo>
                                <a:lnTo>
                                  <a:pt x="2637983" y="0"/>
                                </a:lnTo>
                              </a:path>
                              <a:path w="3675379" h="0">
                                <a:moveTo>
                                  <a:pt x="2636115" y="0"/>
                                </a:moveTo>
                                <a:lnTo>
                                  <a:pt x="2957785" y="0"/>
                                </a:lnTo>
                              </a:path>
                              <a:path w="3675379" h="0">
                                <a:moveTo>
                                  <a:pt x="2955917" y="0"/>
                                </a:moveTo>
                                <a:lnTo>
                                  <a:pt x="3675087" y="0"/>
                                </a:lnTo>
                              </a:path>
                            </a:pathLst>
                          </a:custGeom>
                          <a:ln w="5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5690" y="14449"/>
                            <a:ext cx="50800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504190">
                                <a:moveTo>
                                  <a:pt x="91506" y="397560"/>
                                </a:moveTo>
                                <a:lnTo>
                                  <a:pt x="47328" y="426285"/>
                                </a:lnTo>
                                <a:lnTo>
                                  <a:pt x="19193" y="454041"/>
                                </a:lnTo>
                                <a:lnTo>
                                  <a:pt x="4337" y="478113"/>
                                </a:lnTo>
                                <a:lnTo>
                                  <a:pt x="0" y="495787"/>
                                </a:lnTo>
                                <a:lnTo>
                                  <a:pt x="3432" y="502435"/>
                                </a:lnTo>
                                <a:lnTo>
                                  <a:pt x="6169" y="504057"/>
                                </a:lnTo>
                                <a:lnTo>
                                  <a:pt x="38780" y="504057"/>
                                </a:lnTo>
                                <a:lnTo>
                                  <a:pt x="41783" y="503025"/>
                                </a:lnTo>
                                <a:lnTo>
                                  <a:pt x="9822" y="503025"/>
                                </a:lnTo>
                                <a:lnTo>
                                  <a:pt x="14297" y="484220"/>
                                </a:lnTo>
                                <a:lnTo>
                                  <a:pt x="30889" y="457660"/>
                                </a:lnTo>
                                <a:lnTo>
                                  <a:pt x="57369" y="427416"/>
                                </a:lnTo>
                                <a:lnTo>
                                  <a:pt x="91506" y="397560"/>
                                </a:lnTo>
                                <a:close/>
                              </a:path>
                              <a:path w="508000" h="504190">
                                <a:moveTo>
                                  <a:pt x="217133" y="0"/>
                                </a:moveTo>
                                <a:lnTo>
                                  <a:pt x="199928" y="39234"/>
                                </a:lnTo>
                                <a:lnTo>
                                  <a:pt x="199555" y="52732"/>
                                </a:lnTo>
                                <a:lnTo>
                                  <a:pt x="199927" y="64130"/>
                                </a:lnTo>
                                <a:lnTo>
                                  <a:pt x="204725" y="102879"/>
                                </a:lnTo>
                                <a:lnTo>
                                  <a:pt x="213449" y="144610"/>
                                </a:lnTo>
                                <a:lnTo>
                                  <a:pt x="217133" y="158714"/>
                                </a:lnTo>
                                <a:lnTo>
                                  <a:pt x="212423" y="178010"/>
                                </a:lnTo>
                                <a:lnTo>
                                  <a:pt x="179707" y="260325"/>
                                </a:lnTo>
                                <a:lnTo>
                                  <a:pt x="154677" y="314003"/>
                                </a:lnTo>
                                <a:lnTo>
                                  <a:pt x="126271" y="368805"/>
                                </a:lnTo>
                                <a:lnTo>
                                  <a:pt x="95967" y="420078"/>
                                </a:lnTo>
                                <a:lnTo>
                                  <a:pt x="65383" y="462849"/>
                                </a:lnTo>
                                <a:lnTo>
                                  <a:pt x="36130" y="492153"/>
                                </a:lnTo>
                                <a:lnTo>
                                  <a:pt x="9822" y="503025"/>
                                </a:lnTo>
                                <a:lnTo>
                                  <a:pt x="41783" y="503025"/>
                                </a:lnTo>
                                <a:lnTo>
                                  <a:pt x="43499" y="502435"/>
                                </a:lnTo>
                                <a:lnTo>
                                  <a:pt x="70245" y="479179"/>
                                </a:lnTo>
                                <a:lnTo>
                                  <a:pt x="102710" y="437990"/>
                                </a:lnTo>
                                <a:lnTo>
                                  <a:pt x="141136" y="376881"/>
                                </a:lnTo>
                                <a:lnTo>
                                  <a:pt x="146215" y="375330"/>
                                </a:lnTo>
                                <a:lnTo>
                                  <a:pt x="141136" y="375330"/>
                                </a:lnTo>
                                <a:lnTo>
                                  <a:pt x="177802" y="308195"/>
                                </a:lnTo>
                                <a:lnTo>
                                  <a:pt x="202205" y="256617"/>
                                </a:lnTo>
                                <a:lnTo>
                                  <a:pt x="217399" y="217351"/>
                                </a:lnTo>
                                <a:lnTo>
                                  <a:pt x="226438" y="187148"/>
                                </a:lnTo>
                                <a:lnTo>
                                  <a:pt x="244585" y="187148"/>
                                </a:lnTo>
                                <a:lnTo>
                                  <a:pt x="233159" y="157163"/>
                                </a:lnTo>
                                <a:lnTo>
                                  <a:pt x="236894" y="130796"/>
                                </a:lnTo>
                                <a:lnTo>
                                  <a:pt x="226438" y="130796"/>
                                </a:lnTo>
                                <a:lnTo>
                                  <a:pt x="220493" y="108114"/>
                                </a:lnTo>
                                <a:lnTo>
                                  <a:pt x="216487" y="86207"/>
                                </a:lnTo>
                                <a:lnTo>
                                  <a:pt x="214225" y="65656"/>
                                </a:lnTo>
                                <a:lnTo>
                                  <a:pt x="213514" y="47045"/>
                                </a:lnTo>
                                <a:lnTo>
                                  <a:pt x="213615" y="42392"/>
                                </a:lnTo>
                                <a:lnTo>
                                  <a:pt x="213684" y="39234"/>
                                </a:lnTo>
                                <a:lnTo>
                                  <a:pt x="214871" y="26043"/>
                                </a:lnTo>
                                <a:lnTo>
                                  <a:pt x="218094" y="12367"/>
                                </a:lnTo>
                                <a:lnTo>
                                  <a:pt x="224371" y="3101"/>
                                </a:lnTo>
                                <a:lnTo>
                                  <a:pt x="236963" y="3101"/>
                                </a:lnTo>
                                <a:lnTo>
                                  <a:pt x="230316" y="516"/>
                                </a:lnTo>
                                <a:lnTo>
                                  <a:pt x="217133" y="0"/>
                                </a:lnTo>
                                <a:close/>
                              </a:path>
                              <a:path w="508000" h="504190">
                                <a:moveTo>
                                  <a:pt x="502508" y="374296"/>
                                </a:moveTo>
                                <a:lnTo>
                                  <a:pt x="488032" y="374296"/>
                                </a:lnTo>
                                <a:lnTo>
                                  <a:pt x="482346" y="379466"/>
                                </a:lnTo>
                                <a:lnTo>
                                  <a:pt x="482346" y="393424"/>
                                </a:lnTo>
                                <a:lnTo>
                                  <a:pt x="488032" y="398594"/>
                                </a:lnTo>
                                <a:lnTo>
                                  <a:pt x="502508" y="398594"/>
                                </a:lnTo>
                                <a:lnTo>
                                  <a:pt x="505093" y="396009"/>
                                </a:lnTo>
                                <a:lnTo>
                                  <a:pt x="489583" y="396009"/>
                                </a:lnTo>
                                <a:lnTo>
                                  <a:pt x="484931" y="391873"/>
                                </a:lnTo>
                                <a:lnTo>
                                  <a:pt x="484931" y="381017"/>
                                </a:lnTo>
                                <a:lnTo>
                                  <a:pt x="489583" y="376881"/>
                                </a:lnTo>
                                <a:lnTo>
                                  <a:pt x="505093" y="376881"/>
                                </a:lnTo>
                                <a:lnTo>
                                  <a:pt x="502508" y="374296"/>
                                </a:lnTo>
                                <a:close/>
                              </a:path>
                              <a:path w="508000" h="504190">
                                <a:moveTo>
                                  <a:pt x="505093" y="376881"/>
                                </a:moveTo>
                                <a:lnTo>
                                  <a:pt x="500957" y="376881"/>
                                </a:lnTo>
                                <a:lnTo>
                                  <a:pt x="504576" y="381017"/>
                                </a:lnTo>
                                <a:lnTo>
                                  <a:pt x="504576" y="391873"/>
                                </a:lnTo>
                                <a:lnTo>
                                  <a:pt x="500957" y="396009"/>
                                </a:lnTo>
                                <a:lnTo>
                                  <a:pt x="505093" y="396009"/>
                                </a:lnTo>
                                <a:lnTo>
                                  <a:pt x="507678" y="393424"/>
                                </a:lnTo>
                                <a:lnTo>
                                  <a:pt x="507678" y="379466"/>
                                </a:lnTo>
                                <a:lnTo>
                                  <a:pt x="505093" y="376881"/>
                                </a:lnTo>
                                <a:close/>
                              </a:path>
                              <a:path w="508000" h="504190">
                                <a:moveTo>
                                  <a:pt x="498372" y="378432"/>
                                </a:moveTo>
                                <a:lnTo>
                                  <a:pt x="490100" y="378432"/>
                                </a:lnTo>
                                <a:lnTo>
                                  <a:pt x="490100" y="393424"/>
                                </a:lnTo>
                                <a:lnTo>
                                  <a:pt x="492685" y="393424"/>
                                </a:lnTo>
                                <a:lnTo>
                                  <a:pt x="492685" y="387738"/>
                                </a:lnTo>
                                <a:lnTo>
                                  <a:pt x="499234" y="387738"/>
                                </a:lnTo>
                                <a:lnTo>
                                  <a:pt x="498889" y="387221"/>
                                </a:lnTo>
                                <a:lnTo>
                                  <a:pt x="497338" y="386704"/>
                                </a:lnTo>
                                <a:lnTo>
                                  <a:pt x="500440" y="385670"/>
                                </a:lnTo>
                                <a:lnTo>
                                  <a:pt x="492685" y="385670"/>
                                </a:lnTo>
                                <a:lnTo>
                                  <a:pt x="492685" y="381534"/>
                                </a:lnTo>
                                <a:lnTo>
                                  <a:pt x="500095" y="381534"/>
                                </a:lnTo>
                                <a:lnTo>
                                  <a:pt x="500009" y="381017"/>
                                </a:lnTo>
                                <a:lnTo>
                                  <a:pt x="499923" y="380500"/>
                                </a:lnTo>
                                <a:lnTo>
                                  <a:pt x="498372" y="378432"/>
                                </a:lnTo>
                                <a:close/>
                              </a:path>
                              <a:path w="508000" h="504190">
                                <a:moveTo>
                                  <a:pt x="499234" y="387738"/>
                                </a:moveTo>
                                <a:lnTo>
                                  <a:pt x="495787" y="387738"/>
                                </a:lnTo>
                                <a:lnTo>
                                  <a:pt x="496821" y="389288"/>
                                </a:lnTo>
                                <a:lnTo>
                                  <a:pt x="497338" y="390839"/>
                                </a:lnTo>
                                <a:lnTo>
                                  <a:pt x="497855" y="393424"/>
                                </a:lnTo>
                                <a:lnTo>
                                  <a:pt x="500440" y="393424"/>
                                </a:lnTo>
                                <a:lnTo>
                                  <a:pt x="499923" y="390839"/>
                                </a:lnTo>
                                <a:lnTo>
                                  <a:pt x="499923" y="388771"/>
                                </a:lnTo>
                                <a:lnTo>
                                  <a:pt x="499234" y="387738"/>
                                </a:lnTo>
                                <a:close/>
                              </a:path>
                              <a:path w="508000" h="504190">
                                <a:moveTo>
                                  <a:pt x="500095" y="381534"/>
                                </a:moveTo>
                                <a:lnTo>
                                  <a:pt x="496304" y="381534"/>
                                </a:lnTo>
                                <a:lnTo>
                                  <a:pt x="497338" y="382051"/>
                                </a:lnTo>
                                <a:lnTo>
                                  <a:pt x="497338" y="385153"/>
                                </a:lnTo>
                                <a:lnTo>
                                  <a:pt x="495787" y="385670"/>
                                </a:lnTo>
                                <a:lnTo>
                                  <a:pt x="500440" y="385670"/>
                                </a:lnTo>
                                <a:lnTo>
                                  <a:pt x="500440" y="383602"/>
                                </a:lnTo>
                                <a:lnTo>
                                  <a:pt x="500182" y="382051"/>
                                </a:lnTo>
                                <a:lnTo>
                                  <a:pt x="500095" y="381534"/>
                                </a:lnTo>
                                <a:close/>
                              </a:path>
                              <a:path w="508000" h="504190">
                                <a:moveTo>
                                  <a:pt x="244585" y="187148"/>
                                </a:moveTo>
                                <a:lnTo>
                                  <a:pt x="226438" y="187148"/>
                                </a:lnTo>
                                <a:lnTo>
                                  <a:pt x="254339" y="243168"/>
                                </a:lnTo>
                                <a:lnTo>
                                  <a:pt x="283307" y="281303"/>
                                </a:lnTo>
                                <a:lnTo>
                                  <a:pt x="310335" y="305577"/>
                                </a:lnTo>
                                <a:lnTo>
                                  <a:pt x="332420" y="320013"/>
                                </a:lnTo>
                                <a:lnTo>
                                  <a:pt x="285637" y="329318"/>
                                </a:lnTo>
                                <a:lnTo>
                                  <a:pt x="237554" y="341467"/>
                                </a:lnTo>
                                <a:lnTo>
                                  <a:pt x="188763" y="356799"/>
                                </a:lnTo>
                                <a:lnTo>
                                  <a:pt x="141136" y="375330"/>
                                </a:lnTo>
                                <a:lnTo>
                                  <a:pt x="146215" y="375330"/>
                                </a:lnTo>
                                <a:lnTo>
                                  <a:pt x="189571" y="362090"/>
                                </a:lnTo>
                                <a:lnTo>
                                  <a:pt x="242465" y="349675"/>
                                </a:lnTo>
                                <a:lnTo>
                                  <a:pt x="297298" y="339876"/>
                                </a:lnTo>
                                <a:lnTo>
                                  <a:pt x="351549" y="332937"/>
                                </a:lnTo>
                                <a:lnTo>
                                  <a:pt x="390368" y="332937"/>
                                </a:lnTo>
                                <a:lnTo>
                                  <a:pt x="382051" y="329318"/>
                                </a:lnTo>
                                <a:lnTo>
                                  <a:pt x="417117" y="327711"/>
                                </a:lnTo>
                                <a:lnTo>
                                  <a:pt x="497133" y="327711"/>
                                </a:lnTo>
                                <a:lnTo>
                                  <a:pt x="483703" y="320465"/>
                                </a:lnTo>
                                <a:lnTo>
                                  <a:pt x="464420" y="316394"/>
                                </a:lnTo>
                                <a:lnTo>
                                  <a:pt x="359303" y="316394"/>
                                </a:lnTo>
                                <a:lnTo>
                                  <a:pt x="347308" y="309528"/>
                                </a:lnTo>
                                <a:lnTo>
                                  <a:pt x="312775" y="286409"/>
                                </a:lnTo>
                                <a:lnTo>
                                  <a:pt x="265212" y="228959"/>
                                </a:lnTo>
                                <a:lnTo>
                                  <a:pt x="247199" y="194006"/>
                                </a:lnTo>
                                <a:lnTo>
                                  <a:pt x="244585" y="187148"/>
                                </a:lnTo>
                                <a:close/>
                              </a:path>
                              <a:path w="508000" h="504190">
                                <a:moveTo>
                                  <a:pt x="390368" y="332937"/>
                                </a:moveTo>
                                <a:lnTo>
                                  <a:pt x="351549" y="332937"/>
                                </a:lnTo>
                                <a:lnTo>
                                  <a:pt x="385476" y="348269"/>
                                </a:lnTo>
                                <a:lnTo>
                                  <a:pt x="419015" y="359820"/>
                                </a:lnTo>
                                <a:lnTo>
                                  <a:pt x="449840" y="367107"/>
                                </a:lnTo>
                                <a:lnTo>
                                  <a:pt x="475625" y="369643"/>
                                </a:lnTo>
                                <a:lnTo>
                                  <a:pt x="486296" y="368948"/>
                                </a:lnTo>
                                <a:lnTo>
                                  <a:pt x="494301" y="366800"/>
                                </a:lnTo>
                                <a:lnTo>
                                  <a:pt x="499689" y="363100"/>
                                </a:lnTo>
                                <a:lnTo>
                                  <a:pt x="500600" y="361371"/>
                                </a:lnTo>
                                <a:lnTo>
                                  <a:pt x="486481" y="361371"/>
                                </a:lnTo>
                                <a:lnTo>
                                  <a:pt x="466020" y="359053"/>
                                </a:lnTo>
                                <a:lnTo>
                                  <a:pt x="440664" y="352518"/>
                                </a:lnTo>
                                <a:lnTo>
                                  <a:pt x="412108" y="342396"/>
                                </a:lnTo>
                                <a:lnTo>
                                  <a:pt x="390368" y="332937"/>
                                </a:lnTo>
                                <a:close/>
                              </a:path>
                              <a:path w="508000" h="504190">
                                <a:moveTo>
                                  <a:pt x="502508" y="357752"/>
                                </a:moveTo>
                                <a:lnTo>
                                  <a:pt x="498889" y="359303"/>
                                </a:lnTo>
                                <a:lnTo>
                                  <a:pt x="493202" y="361371"/>
                                </a:lnTo>
                                <a:lnTo>
                                  <a:pt x="500600" y="361371"/>
                                </a:lnTo>
                                <a:lnTo>
                                  <a:pt x="502508" y="357752"/>
                                </a:lnTo>
                                <a:close/>
                              </a:path>
                              <a:path w="508000" h="504190">
                                <a:moveTo>
                                  <a:pt x="497133" y="327711"/>
                                </a:moveTo>
                                <a:lnTo>
                                  <a:pt x="417117" y="327711"/>
                                </a:lnTo>
                                <a:lnTo>
                                  <a:pt x="457853" y="328866"/>
                                </a:lnTo>
                                <a:lnTo>
                                  <a:pt x="491320" y="335934"/>
                                </a:lnTo>
                                <a:lnTo>
                                  <a:pt x="504576" y="352066"/>
                                </a:lnTo>
                                <a:lnTo>
                                  <a:pt x="506127" y="348447"/>
                                </a:lnTo>
                                <a:lnTo>
                                  <a:pt x="507676" y="346896"/>
                                </a:lnTo>
                                <a:lnTo>
                                  <a:pt x="507676" y="343277"/>
                                </a:lnTo>
                                <a:lnTo>
                                  <a:pt x="501385" y="330005"/>
                                </a:lnTo>
                                <a:lnTo>
                                  <a:pt x="497133" y="327711"/>
                                </a:lnTo>
                                <a:close/>
                              </a:path>
                              <a:path w="508000" h="504190">
                                <a:moveTo>
                                  <a:pt x="421341" y="312775"/>
                                </a:moveTo>
                                <a:lnTo>
                                  <a:pt x="407504" y="313122"/>
                                </a:lnTo>
                                <a:lnTo>
                                  <a:pt x="392455" y="314003"/>
                                </a:lnTo>
                                <a:lnTo>
                                  <a:pt x="359303" y="316394"/>
                                </a:lnTo>
                                <a:lnTo>
                                  <a:pt x="464420" y="316394"/>
                                </a:lnTo>
                                <a:lnTo>
                                  <a:pt x="456424" y="314705"/>
                                </a:lnTo>
                                <a:lnTo>
                                  <a:pt x="421341" y="312775"/>
                                </a:lnTo>
                                <a:close/>
                              </a:path>
                              <a:path w="508000" h="504190">
                                <a:moveTo>
                                  <a:pt x="241948" y="42392"/>
                                </a:moveTo>
                                <a:lnTo>
                                  <a:pt x="239161" y="57659"/>
                                </a:lnTo>
                                <a:lnTo>
                                  <a:pt x="235938" y="77289"/>
                                </a:lnTo>
                                <a:lnTo>
                                  <a:pt x="231843" y="101571"/>
                                </a:lnTo>
                                <a:lnTo>
                                  <a:pt x="226510" y="130409"/>
                                </a:lnTo>
                                <a:lnTo>
                                  <a:pt x="226438" y="130796"/>
                                </a:lnTo>
                                <a:lnTo>
                                  <a:pt x="236894" y="130796"/>
                                </a:lnTo>
                                <a:lnTo>
                                  <a:pt x="237368" y="127452"/>
                                </a:lnTo>
                                <a:lnTo>
                                  <a:pt x="239686" y="99002"/>
                                </a:lnTo>
                                <a:lnTo>
                                  <a:pt x="240938" y="70939"/>
                                </a:lnTo>
                                <a:lnTo>
                                  <a:pt x="241948" y="42392"/>
                                </a:lnTo>
                                <a:close/>
                              </a:path>
                              <a:path w="508000" h="504190">
                                <a:moveTo>
                                  <a:pt x="236963" y="3101"/>
                                </a:moveTo>
                                <a:lnTo>
                                  <a:pt x="224371" y="3101"/>
                                </a:lnTo>
                                <a:lnTo>
                                  <a:pt x="229952" y="6623"/>
                                </a:lnTo>
                                <a:lnTo>
                                  <a:pt x="235336" y="12367"/>
                                </a:lnTo>
                                <a:lnTo>
                                  <a:pt x="239565" y="20840"/>
                                </a:lnTo>
                                <a:lnTo>
                                  <a:pt x="241948" y="33086"/>
                                </a:lnTo>
                                <a:lnTo>
                                  <a:pt x="243887" y="13958"/>
                                </a:lnTo>
                                <a:lnTo>
                                  <a:pt x="239622" y="4135"/>
                                </a:lnTo>
                                <a:lnTo>
                                  <a:pt x="236963" y="3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0347" y="0"/>
                            <a:ext cx="1125220" cy="508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1"/>
                                <w:ind w:left="0" w:right="18" w:firstLine="0"/>
                                <w:jc w:val="left"/>
                                <w:rPr>
                                  <w:rFonts w:ascii="Myriad Pro"/>
                                  <w:sz w:val="22"/>
                                </w:rPr>
                              </w:pPr>
                              <w:r>
                                <w:rPr>
                                  <w:rFonts w:ascii="Myriad Pro"/>
                                  <w:sz w:val="22"/>
                                </w:rPr>
                                <w:t>RICARDO</w:t>
                              </w:r>
                              <w:r>
                                <w:rPr>
                                  <w:rFonts w:ascii="Myriad Pro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22"/>
                                </w:rPr>
                                <w:t>NONATO SILVA DE </w:t>
                              </w:r>
                              <w:r>
                                <w:rPr>
                                  <w:rFonts w:ascii="Myriad Pro"/>
                                  <w:spacing w:val="-2"/>
                                  <w:sz w:val="22"/>
                                </w:rPr>
                                <w:t>SA:49436732449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864389" y="42189"/>
                            <a:ext cx="128905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14"/>
                                </w:rPr>
                              </w:pPr>
                              <w:r>
                                <w:rPr>
                                  <w:rFonts w:ascii="Myriad Pro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Myriad Pro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Myriad Pro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Myriad Pro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14"/>
                                </w:rPr>
                                <w:t>digital</w:t>
                              </w:r>
                              <w:r>
                                <w:rPr>
                                  <w:rFonts w:ascii="Myriad Pro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rFonts w:ascii="Myriad Pro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z w:val="14"/>
                                </w:rPr>
                                <w:t>RICARDO NONATO SILVA DE</w:t>
                              </w:r>
                              <w:r>
                                <w:rPr>
                                  <w:rFonts w:ascii="Myriad Pro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spacing w:val="-2"/>
                                  <w:sz w:val="14"/>
                                </w:rPr>
                                <w:t>SA:49436732449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14"/>
                                </w:rPr>
                              </w:pPr>
                              <w:r>
                                <w:rPr>
                                  <w:rFonts w:ascii="Myriad Pro"/>
                                  <w:sz w:val="14"/>
                                </w:rPr>
                                <w:t>Dados: 2025.12.03 08:45:43 -</w:t>
                              </w:r>
                              <w:r>
                                <w:rPr>
                                  <w:rFonts w:ascii="Myriad Pro"/>
                                  <w:spacing w:val="-2"/>
                                  <w:sz w:val="14"/>
                                </w:rPr>
                                <w:t>04'00'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740005pt;margin-top:12.006179pt;width:289.4pt;height:41.05pt;mso-position-horizontal-relative:page;mso-position-vertical-relative:paragraph;z-index:-15728640;mso-wrap-distance-left:0;mso-wrap-distance-right:0" id="docshapegroup2" coordorigin="3055,240" coordsize="5788,821">
                <v:shape style="position:absolute;left:3054;top:1055;width:5788;height:2" id="docshape3" coordorigin="3055,1056" coordsize="5788,0" path="m3055,1056l3936,1056m3933,1056l6072,1056m6077,1056l6454,1056m6451,1056l7209,1056m7206,1056l7713,1056m7710,1056l8842,1056e" filled="false" stroked="true" strokeweight=".42804pt" strokecolor="#000000">
                  <v:path arrowok="t"/>
                  <v:stroke dashstyle="solid"/>
                </v:shape>
                <v:shape style="position:absolute;left:5551;top:262;width:800;height:794" id="docshape4" coordorigin="5552,263" coordsize="800,794" path="m5696,889l5626,934,5582,978,5559,1016,5552,1044,5557,1054,5562,1057,5613,1057,5618,1055,5567,1055,5574,1025,5601,984,5642,936,5696,889xm5894,263l5878,274,5870,298,5867,325,5867,326,5867,330,5866,337,5866,346,5867,364,5868,383,5871,404,5874,425,5878,446,5883,468,5888,491,5894,513,5886,543,5866,599,5835,673,5796,757,5751,844,5703,924,5655,992,5609,1038,5567,1055,5618,1055,5620,1054,5663,1017,5714,953,5774,856,5782,854,5774,854,5832,748,5870,667,5894,605,5909,558,5937,558,5919,510,5925,469,5909,469,5899,433,5893,399,5889,366,5888,337,5888,330,5888,325,5890,304,5895,282,5905,268,5925,268,5915,264,5894,263xm6343,852l6321,852,6312,860,6312,882,6321,891,6343,891,6347,887,6323,887,6316,880,6316,863,6323,856,6347,856,6343,852xm6347,856l6341,856,6347,863,6347,880,6341,887,6347,887,6351,882,6351,860,6347,856xm6337,859l6324,859,6324,882,6328,882,6328,873,6338,873,6338,873,6335,872,6340,870,6328,870,6328,864,6340,864,6339,863,6339,862,6337,859xm6338,873l6333,873,6334,876,6335,878,6336,882,6340,882,6339,878,6339,875,6338,873xm6340,864l6334,864,6335,865,6335,869,6333,870,6340,870,6340,867,6340,865,6340,864xm5937,558l5909,558,5952,646,5998,706,6041,744,6075,767,6002,781,5926,801,5849,825,5774,854,5782,854,5850,833,5934,814,6020,798,6106,787,6167,787,6154,781,6209,779,6335,779,6314,768,6283,761,6118,761,6099,750,6080,739,6062,727,6045,714,6004,673,5970,623,5941,568,5937,558xm6167,787l6106,787,6159,811,6212,830,6260,841,6301,845,6318,844,6330,841,6339,835,6340,832,6318,832,6286,828,6246,818,6201,802,6167,787xm6343,826l6338,829,6329,832,6340,832,6343,826xm6335,779l6209,779,6273,781,6326,792,6347,817,6349,812,6351,809,6351,803,6342,783,6335,779xm6215,755l6194,756,6170,757,6118,761,6283,761,6271,758,6215,755xm5933,330l5929,354,5924,385,5917,423,5909,468,5909,469,5925,469,5926,464,5929,419,5931,375,5933,330xm5925,268l5905,268,5914,273,5923,282,5929,296,5933,315,5936,285,5929,269,5925,268xe" filled="true" fillcolor="#ffd8d8" stroked="false">
                  <v:path arrowok="t"/>
                  <v:fill type="solid"/>
                </v:shape>
                <v:shape style="position:absolute;left:3827;top:240;width:1772;height:801" type="#_x0000_t202" id="docshape5" filled="false" stroked="false">
                  <v:textbox inset="0,0,0,0">
                    <w:txbxContent>
                      <w:p>
                        <w:pPr>
                          <w:spacing w:line="242" w:lineRule="auto" w:before="1"/>
                          <w:ind w:left="0" w:right="18" w:firstLine="0"/>
                          <w:jc w:val="left"/>
                          <w:rPr>
                            <w:rFonts w:ascii="Myriad Pro"/>
                            <w:sz w:val="22"/>
                          </w:rPr>
                        </w:pPr>
                        <w:r>
                          <w:rPr>
                            <w:rFonts w:ascii="Myriad Pro"/>
                            <w:sz w:val="22"/>
                          </w:rPr>
                          <w:t>RICARDO</w:t>
                        </w:r>
                        <w:r>
                          <w:rPr>
                            <w:rFonts w:ascii="Myriad Pro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Myriad Pro"/>
                            <w:sz w:val="22"/>
                          </w:rPr>
                          <w:t>NONATO SILVA DE </w:t>
                        </w:r>
                        <w:r>
                          <w:rPr>
                            <w:rFonts w:ascii="Myriad Pro"/>
                            <w:spacing w:val="-2"/>
                            <w:sz w:val="22"/>
                          </w:rPr>
                          <w:t>SA:49436732449</w:t>
                        </w:r>
                      </w:p>
                    </w:txbxContent>
                  </v:textbox>
                  <w10:wrap type="none"/>
                </v:shape>
                <v:shape style="position:absolute;left:5990;top:306;width:2030;height:678" type="#_x0000_t202" id="docshape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Myriad Pro"/>
                            <w:sz w:val="14"/>
                          </w:rPr>
                        </w:pPr>
                        <w:r>
                          <w:rPr>
                            <w:rFonts w:ascii="Myriad Pro"/>
                            <w:sz w:val="14"/>
                          </w:rPr>
                          <w:t>Assinado</w:t>
                        </w:r>
                        <w:r>
                          <w:rPr>
                            <w:rFonts w:ascii="Myriad Pro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z w:val="14"/>
                          </w:rPr>
                          <w:t>de</w:t>
                        </w:r>
                        <w:r>
                          <w:rPr>
                            <w:rFonts w:ascii="Myriad Pro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z w:val="14"/>
                          </w:rPr>
                          <w:t>forma</w:t>
                        </w:r>
                        <w:r>
                          <w:rPr>
                            <w:rFonts w:ascii="Myriad Pro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z w:val="14"/>
                          </w:rPr>
                          <w:t>digital</w:t>
                        </w:r>
                        <w:r>
                          <w:rPr>
                            <w:rFonts w:ascii="Myriad Pro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z w:val="14"/>
                          </w:rPr>
                          <w:t>por</w:t>
                        </w:r>
                        <w:r>
                          <w:rPr>
                            <w:rFonts w:ascii="Myriad Pro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z w:val="14"/>
                          </w:rPr>
                          <w:t>RICARDO NONATO SILVA DE</w:t>
                        </w:r>
                        <w:r>
                          <w:rPr>
                            <w:rFonts w:ascii="Myriad Pro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Myriad Pro"/>
                            <w:spacing w:val="-2"/>
                            <w:sz w:val="14"/>
                          </w:rPr>
                          <w:t>SA:49436732449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Myriad Pro"/>
                            <w:sz w:val="14"/>
                          </w:rPr>
                        </w:pPr>
                        <w:r>
                          <w:rPr>
                            <w:rFonts w:ascii="Myriad Pro"/>
                            <w:sz w:val="14"/>
                          </w:rPr>
                          <w:t>Dados: 2025.12.03 08:45:43 -</w:t>
                        </w:r>
                        <w:r>
                          <w:rPr>
                            <w:rFonts w:ascii="Myriad Pro"/>
                            <w:spacing w:val="-2"/>
                            <w:sz w:val="14"/>
                          </w:rPr>
                          <w:t>04'00'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ind w:left="2056" w:right="2062"/>
      </w:pPr>
      <w:r>
        <w:rPr/>
        <w:t>ARIQUEMES</w:t>
      </w:r>
      <w:r>
        <w:rPr>
          <w:spacing w:val="-14"/>
        </w:rPr>
        <w:t> </w:t>
      </w:r>
      <w:r>
        <w:rPr/>
        <w:t>INCORPORAÇÃO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ADMINISTRAÇÃO DE HOTÉIS SPE LTDA</w:t>
      </w:r>
    </w:p>
    <w:p>
      <w:pPr>
        <w:pStyle w:val="BodyText"/>
        <w:spacing w:before="5"/>
        <w:ind w:right="6"/>
        <w:jc w:val="center"/>
      </w:pPr>
      <w:r>
        <w:rPr/>
        <w:t>Ricardo</w:t>
      </w:r>
      <w:r>
        <w:rPr>
          <w:spacing w:val="-5"/>
        </w:rPr>
        <w:t> </w:t>
      </w:r>
      <w:r>
        <w:rPr/>
        <w:t>Nonato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Sá</w:t>
      </w:r>
    </w:p>
    <w:sectPr>
      <w:pgSz w:w="11910" w:h="16850"/>
      <w:pgMar w:header="0" w:footer="1412" w:top="1360" w:bottom="16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957173</wp:posOffset>
              </wp:positionH>
              <wp:positionV relativeFrom="page">
                <wp:posOffset>9657629</wp:posOffset>
              </wp:positionV>
              <wp:extent cx="5650230" cy="4159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5023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20"/>
                            <w:ind w:left="20" w:right="18" w:hanging="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 registro da presente distribuição não implica, por parte da CVM, garantia de veracidade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informações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prestadas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ou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julgamento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sobre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qualidade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Ofertante, bem como sobre os CIC hoteleiros a serem distribuídos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367996pt;margin-top:760.443298pt;width:444.9pt;height:32.75pt;mso-position-horizontal-relative:page;mso-position-vertical-relative:page;z-index:-15814144" type="#_x0000_t202" id="docshape1" filled="false" stroked="false">
              <v:textbox inset="0,0,0,0">
                <w:txbxContent>
                  <w:p>
                    <w:pPr>
                      <w:spacing w:line="242" w:lineRule="auto" w:before="20"/>
                      <w:ind w:left="20" w:right="18" w:hanging="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 registro da presente distribuição não implica, por parte da CVM, garantia de veracidade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informações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prestadas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ou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julgamento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sobre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qualidade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Ofertante, bem como sobre os CIC hoteleiros a serem distribuídos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jc w:val="center"/>
      <w:outlineLvl w:val="1"/>
    </w:pPr>
    <w:rPr>
      <w:rFonts w:ascii="Courier New" w:hAnsi="Courier New" w:eastAsia="Courier New" w:cs="Courier New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359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Vasconcelos | PORTELA SJ</dc:creator>
  <dcterms:created xsi:type="dcterms:W3CDTF">2025-12-16T11:49:18Z</dcterms:created>
  <dcterms:modified xsi:type="dcterms:W3CDTF">2025-12-16T11:49:18Z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www.ilovepdf.com</vt:lpwstr>
  </property>
</Properties>
</file>